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right="560"/>
        <w:jc w:val="left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附件2：</w:t>
      </w:r>
    </w:p>
    <w:p>
      <w:pPr>
        <w:spacing w:beforeLines="0" w:afterLines="0"/>
        <w:ind w:right="560"/>
        <w:jc w:val="center"/>
        <w:rPr>
          <w:rFonts w:hint="eastAsia" w:ascii="黑体" w:hAnsi="黑体" w:eastAsia="黑体"/>
          <w:sz w:val="28"/>
        </w:rPr>
      </w:pPr>
      <w:bookmarkStart w:id="0" w:name="_GoBack"/>
      <w:r>
        <w:rPr>
          <w:rFonts w:hint="eastAsia" w:ascii="黑体" w:hAnsi="黑体" w:eastAsia="黑体"/>
          <w:sz w:val="28"/>
        </w:rPr>
        <w:t>陕西铁路工程职业技术学院</w:t>
      </w:r>
    </w:p>
    <w:p>
      <w:pPr>
        <w:spacing w:beforeLines="0" w:afterLines="0"/>
        <w:ind w:right="560"/>
        <w:jc w:val="center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高级职称等人员因私出国（境）申请表</w:t>
      </w:r>
      <w:bookmarkEnd w:id="0"/>
    </w:p>
    <w:tbl>
      <w:tblPr>
        <w:tblStyle w:val="2"/>
        <w:tblW w:w="8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4"/>
        <w:gridCol w:w="2123"/>
        <w:gridCol w:w="2153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姓    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性    别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出生年月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现任职务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现职称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工作部门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因私出国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（境）事由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因私出国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（境）起止时间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因私出国（境）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所到地方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所在部门意见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2040" w:firstLineChars="8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签字：         （部门公章）      </w:t>
            </w:r>
          </w:p>
          <w:p>
            <w:pPr>
              <w:widowControl/>
              <w:spacing w:beforeLines="0" w:afterLines="0"/>
              <w:ind w:firstLine="1920" w:firstLineChars="80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主管院领导意见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firstLine="1560" w:firstLineChars="6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1560" w:firstLineChars="6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2040" w:firstLineChars="8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签字：         </w:t>
            </w:r>
          </w:p>
          <w:p>
            <w:pPr>
              <w:widowControl/>
              <w:spacing w:beforeLines="0" w:afterLines="0"/>
              <w:ind w:firstLine="1920" w:firstLineChars="80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人事处意见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2040" w:firstLineChars="8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签字：         （部门公章）      </w:t>
            </w:r>
          </w:p>
          <w:p>
            <w:pPr>
              <w:widowControl/>
              <w:spacing w:beforeLines="0" w:afterLines="0"/>
              <w:ind w:firstLine="960" w:firstLineChars="40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学院意见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</w:p>
          <w:p>
            <w:pPr>
              <w:widowControl/>
              <w:spacing w:beforeLines="0" w:afterLines="0"/>
              <w:ind w:firstLine="2040" w:firstLineChars="850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>签字：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</w:pPr>
            <w:r>
              <w:rPr>
                <w:rFonts w:hint="eastAsia" w:ascii="楷体_GB2312" w:hAnsi="宋体" w:eastAsia="楷体_GB2312"/>
                <w:kern w:val="0"/>
                <w:sz w:val="24"/>
                <w:lang w:val="en"/>
              </w:rPr>
              <w:t xml:space="preserve"> 年   月   日</w:t>
            </w:r>
          </w:p>
        </w:tc>
      </w:tr>
    </w:tbl>
    <w:p>
      <w:pPr>
        <w:spacing w:beforeLines="0" w:afterLines="0" w:line="480" w:lineRule="exact"/>
        <w:ind w:left="720" w:hanging="720" w:hangingChars="300"/>
        <w:jc w:val="left"/>
        <w:rPr>
          <w:rFonts w:hint="eastAsia" w:ascii="仿宋_GB2312" w:hAnsi="宋体" w:eastAsia="仿宋_GB2312"/>
          <w:kern w:val="0"/>
          <w:sz w:val="24"/>
          <w:lang w:val="en"/>
        </w:rPr>
      </w:pPr>
      <w:r>
        <w:rPr>
          <w:rFonts w:hint="eastAsia" w:ascii="仿宋_GB2312" w:hAnsi="宋体" w:eastAsia="仿宋_GB2312"/>
          <w:kern w:val="0"/>
          <w:sz w:val="24"/>
          <w:lang w:val="en"/>
        </w:rPr>
        <w:t>说明：1.高级职称专业技术人员、财务人员，由所在部门审议，经主管院领导同意后，提交人事处备案，报请学院审批。</w:t>
      </w:r>
    </w:p>
    <w:p>
      <w:r>
        <w:rPr>
          <w:rFonts w:hint="eastAsia" w:ascii="仿宋_GB2312" w:hAnsi="宋体" w:eastAsia="仿宋_GB2312"/>
          <w:kern w:val="0"/>
          <w:sz w:val="24"/>
          <w:lang w:val="en"/>
        </w:rPr>
        <w:t>2.</w:t>
      </w:r>
      <w:r>
        <w:rPr>
          <w:rFonts w:hint="eastAsia" w:ascii="仿宋_GB2312" w:hAnsi="宋体" w:eastAsia="仿宋_GB2312"/>
          <w:spacing w:val="-8"/>
          <w:kern w:val="0"/>
          <w:sz w:val="24"/>
          <w:lang w:val="en"/>
        </w:rPr>
        <w:t>填写意见应明确态度，如“同意”、“不同意”等。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2019-04-16T03:16:00Z</dcterms:created>
  <dc:creator>Jackson</dc:creator>
  <cp:lastModifiedBy>Jackson</cp:lastModifiedBy>
  <dcterms:modified xsi:type="dcterms:W3CDTF">2019-04-16T03:17:30Z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